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07" w:rsidRPr="007152AF" w:rsidRDefault="003B6E07" w:rsidP="00487793">
      <w:pPr>
        <w:spacing w:after="0" w:line="240" w:lineRule="auto"/>
        <w:rPr>
          <w:sz w:val="24"/>
          <w:szCs w:val="24"/>
          <w:lang w:val="nb-NO"/>
        </w:rPr>
      </w:pPr>
    </w:p>
    <w:p w:rsidR="00E7090A" w:rsidRDefault="00E7090A" w:rsidP="00E7090A">
      <w:pPr>
        <w:pStyle w:val="Ingenmellomrom"/>
        <w:rPr>
          <w:rFonts w:ascii="Times New Roman" w:hAnsi="Times New Roman" w:cs="Times New Roman"/>
          <w:sz w:val="28"/>
          <w:szCs w:val="28"/>
        </w:rPr>
      </w:pPr>
    </w:p>
    <w:p w:rsidR="00E7090A" w:rsidRDefault="00E7090A" w:rsidP="00E7090A">
      <w:pPr>
        <w:pStyle w:val="Ingenmellomrom"/>
        <w:rPr>
          <w:rFonts w:ascii="Times New Roman" w:hAnsi="Times New Roman" w:cs="Times New Roman"/>
          <w:sz w:val="28"/>
          <w:szCs w:val="28"/>
        </w:rPr>
      </w:pPr>
    </w:p>
    <w:p w:rsidR="00E7090A" w:rsidRPr="006E3277" w:rsidRDefault="00E7090A" w:rsidP="00E7090A">
      <w:pPr>
        <w:pStyle w:val="Ingenmellomrom"/>
        <w:rPr>
          <w:rFonts w:ascii="Arial Black" w:hAnsi="Arial Black" w:cs="Times New Roman"/>
          <w:b/>
          <w:sz w:val="32"/>
          <w:szCs w:val="28"/>
        </w:rPr>
      </w:pPr>
      <w:r>
        <w:rPr>
          <w:rFonts w:ascii="Arial Black" w:hAnsi="Arial Black" w:cs="Times New Roman"/>
          <w:b/>
          <w:sz w:val="32"/>
          <w:szCs w:val="28"/>
        </w:rPr>
        <w:t xml:space="preserve">Kapittel 12 – </w:t>
      </w:r>
      <w:r w:rsidRPr="006E3277">
        <w:rPr>
          <w:rFonts w:ascii="Arial Black" w:hAnsi="Arial Black" w:cs="Times New Roman"/>
          <w:b/>
          <w:sz w:val="32"/>
          <w:szCs w:val="28"/>
        </w:rPr>
        <w:t>Språkhistorie på 1800-talet</w:t>
      </w:r>
    </w:p>
    <w:p w:rsidR="00E7090A" w:rsidRDefault="00E7090A" w:rsidP="00E7090A">
      <w:pPr>
        <w:pStyle w:val="Ingenmellomrom"/>
        <w:rPr>
          <w:rFonts w:ascii="Times New Roman" w:hAnsi="Times New Roman" w:cs="Times New Roman"/>
          <w:sz w:val="28"/>
          <w:szCs w:val="28"/>
        </w:rPr>
      </w:pPr>
    </w:p>
    <w:p w:rsidR="00E7090A" w:rsidRDefault="00E7090A" w:rsidP="00E7090A">
      <w:pPr>
        <w:pStyle w:val="Ingenmellomrom"/>
        <w:rPr>
          <w:rFonts w:ascii="Times New Roman" w:hAnsi="Times New Roman" w:cs="Times New Roman"/>
          <w:sz w:val="28"/>
          <w:szCs w:val="28"/>
        </w:rPr>
      </w:pPr>
      <w:bookmarkStart w:id="0" w:name="_GoBack"/>
      <w:bookmarkEnd w:id="0"/>
    </w:p>
    <w:p w:rsidR="00E7090A" w:rsidRDefault="00E7090A" w:rsidP="00E7090A">
      <w:pPr>
        <w:pStyle w:val="NormalWeb"/>
        <w:spacing w:before="0" w:beforeAutospacing="0" w:after="0" w:afterAutospacing="0"/>
        <w:rPr>
          <w:rFonts w:asciiTheme="minorHAnsi" w:hAnsiTheme="minorHAnsi"/>
          <w:b/>
          <w:bCs/>
          <w:color w:val="000000"/>
        </w:rPr>
      </w:pPr>
      <w:r>
        <w:rPr>
          <w:rFonts w:asciiTheme="minorHAnsi" w:hAnsiTheme="minorHAnsi"/>
          <w:b/>
          <w:bCs/>
          <w:color w:val="000000"/>
        </w:rPr>
        <w:t>Fasit til oversikt-oppgåvene</w:t>
      </w:r>
    </w:p>
    <w:p w:rsidR="00E7090A" w:rsidRPr="006E3277" w:rsidRDefault="00E7090A" w:rsidP="00E7090A">
      <w:pPr>
        <w:pStyle w:val="NormalWeb"/>
        <w:spacing w:before="0" w:beforeAutospacing="0" w:after="0" w:afterAutospacing="0"/>
        <w:rPr>
          <w:rFonts w:asciiTheme="minorHAnsi" w:hAnsiTheme="minorHAnsi"/>
        </w:rPr>
      </w:pPr>
    </w:p>
    <w:p w:rsidR="00E7090A" w:rsidRPr="006E3277" w:rsidRDefault="00E7090A" w:rsidP="00E7090A">
      <w:pPr>
        <w:pStyle w:val="NormalWeb"/>
        <w:spacing w:before="0" w:beforeAutospacing="0" w:after="0" w:afterAutospacing="0"/>
        <w:rPr>
          <w:rFonts w:asciiTheme="minorHAnsi" w:hAnsiTheme="minorHAnsi"/>
          <w:color w:val="000000"/>
        </w:rPr>
      </w:pPr>
      <w:r w:rsidRPr="006E3277">
        <w:rPr>
          <w:rFonts w:asciiTheme="minorHAnsi" w:hAnsiTheme="minorHAnsi"/>
          <w:color w:val="000000"/>
        </w:rPr>
        <w:t>1. Skriv tre stikkord for språksituasjonen i Danmark-Noreg på 1700-talet som har betydning for språkdebattane på 1800-talet.</w:t>
      </w:r>
    </w:p>
    <w:p w:rsidR="00E7090A" w:rsidRPr="00FE5B8E" w:rsidRDefault="00E7090A" w:rsidP="00E7090A">
      <w:pPr>
        <w:pStyle w:val="NormalWeb"/>
        <w:spacing w:before="0" w:beforeAutospacing="0" w:after="0" w:afterAutospacing="0"/>
        <w:ind w:left="705"/>
        <w:rPr>
          <w:rFonts w:asciiTheme="minorHAnsi" w:hAnsiTheme="minorHAnsi"/>
          <w:color w:val="006699"/>
        </w:rPr>
      </w:pPr>
      <w:r w:rsidRPr="00FE5B8E">
        <w:rPr>
          <w:rFonts w:asciiTheme="minorHAnsi" w:hAnsiTheme="minorHAnsi"/>
          <w:color w:val="006699"/>
        </w:rPr>
        <w:t>Dansk skriftspråk, danske embetsmenn, interesse for oppnorsking av det danske skriftspråket, norske dialektar i munnleg bruk</w:t>
      </w:r>
    </w:p>
    <w:p w:rsidR="00E7090A" w:rsidRPr="006E3277" w:rsidRDefault="00E7090A" w:rsidP="00E7090A">
      <w:pPr>
        <w:pStyle w:val="NormalWeb"/>
        <w:spacing w:before="0" w:beforeAutospacing="0" w:after="0" w:afterAutospacing="0"/>
        <w:ind w:left="705"/>
        <w:rPr>
          <w:rFonts w:asciiTheme="minorHAnsi" w:hAnsiTheme="minorHAnsi"/>
        </w:rPr>
      </w:pPr>
    </w:p>
    <w:p w:rsidR="00E7090A" w:rsidRPr="006E3277" w:rsidRDefault="00E7090A" w:rsidP="00E7090A">
      <w:pPr>
        <w:pStyle w:val="NormalWeb"/>
        <w:spacing w:before="0" w:beforeAutospacing="0" w:after="0" w:afterAutospacing="0"/>
        <w:rPr>
          <w:rFonts w:asciiTheme="minorHAnsi" w:hAnsiTheme="minorHAnsi"/>
          <w:color w:val="000000"/>
        </w:rPr>
      </w:pPr>
      <w:r w:rsidRPr="006E3277">
        <w:rPr>
          <w:rFonts w:asciiTheme="minorHAnsi" w:hAnsiTheme="minorHAnsi"/>
          <w:color w:val="000000"/>
        </w:rPr>
        <w:t>2. Kva er meint med uttrykket “eit språkleg kuppforsøk i 1814”?</w:t>
      </w:r>
    </w:p>
    <w:p w:rsidR="00E7090A" w:rsidRPr="00FE5B8E" w:rsidRDefault="00E7090A" w:rsidP="00E7090A">
      <w:pPr>
        <w:pStyle w:val="NormalWeb"/>
        <w:spacing w:before="0" w:beforeAutospacing="0" w:after="0" w:afterAutospacing="0"/>
        <w:ind w:left="705"/>
        <w:rPr>
          <w:rFonts w:asciiTheme="minorHAnsi" w:hAnsiTheme="minorHAnsi"/>
          <w:color w:val="006699"/>
        </w:rPr>
      </w:pPr>
      <w:r w:rsidRPr="00FE5B8E">
        <w:rPr>
          <w:rFonts w:asciiTheme="minorHAnsi" w:hAnsiTheme="minorHAnsi"/>
          <w:color w:val="006699"/>
        </w:rPr>
        <w:t>Grunnlova kalla skriftspråket norsk, sjølv om det framleis vart brukt reint dansk i skrift.</w:t>
      </w:r>
    </w:p>
    <w:p w:rsidR="00E7090A" w:rsidRPr="006E3277" w:rsidRDefault="00E7090A" w:rsidP="00E7090A">
      <w:pPr>
        <w:pStyle w:val="NormalWeb"/>
        <w:spacing w:before="0" w:beforeAutospacing="0" w:after="0" w:afterAutospacing="0"/>
        <w:ind w:left="705"/>
        <w:rPr>
          <w:rFonts w:asciiTheme="minorHAnsi" w:hAnsiTheme="minorHAnsi"/>
        </w:rPr>
      </w:pPr>
    </w:p>
    <w:p w:rsidR="00E7090A" w:rsidRPr="006E3277" w:rsidRDefault="00E7090A" w:rsidP="00E7090A">
      <w:pPr>
        <w:pStyle w:val="NormalWeb"/>
        <w:spacing w:before="0" w:beforeAutospacing="0" w:after="0" w:afterAutospacing="0"/>
        <w:rPr>
          <w:rFonts w:asciiTheme="minorHAnsi" w:hAnsiTheme="minorHAnsi"/>
          <w:color w:val="000000"/>
        </w:rPr>
      </w:pPr>
      <w:r w:rsidRPr="006E3277">
        <w:rPr>
          <w:rFonts w:asciiTheme="minorHAnsi" w:hAnsiTheme="minorHAnsi"/>
          <w:color w:val="000000"/>
        </w:rPr>
        <w:t xml:space="preserve">3. Kvifor må vi ha med tidsskriftet </w:t>
      </w:r>
      <w:r w:rsidRPr="006E3277">
        <w:rPr>
          <w:rFonts w:asciiTheme="minorHAnsi" w:hAnsiTheme="minorHAnsi"/>
          <w:i/>
          <w:iCs/>
          <w:color w:val="000000"/>
        </w:rPr>
        <w:t>Saga</w:t>
      </w:r>
      <w:r w:rsidRPr="006E3277">
        <w:rPr>
          <w:rFonts w:asciiTheme="minorHAnsi" w:hAnsiTheme="minorHAnsi"/>
          <w:color w:val="000000"/>
        </w:rPr>
        <w:t xml:space="preserve"> i eit oversyn over norsk språkhistorie på 1800-talet?</w:t>
      </w:r>
    </w:p>
    <w:p w:rsidR="00E7090A" w:rsidRPr="00FE5B8E" w:rsidRDefault="00E7090A" w:rsidP="00E7090A">
      <w:pPr>
        <w:pStyle w:val="NormalWeb"/>
        <w:spacing w:before="0" w:beforeAutospacing="0" w:after="0" w:afterAutospacing="0"/>
        <w:ind w:left="705"/>
        <w:rPr>
          <w:rFonts w:asciiTheme="minorHAnsi" w:hAnsiTheme="minorHAnsi"/>
          <w:color w:val="006699"/>
        </w:rPr>
      </w:pPr>
      <w:r w:rsidRPr="00FE5B8E">
        <w:rPr>
          <w:rFonts w:asciiTheme="minorHAnsi" w:hAnsiTheme="minorHAnsi"/>
          <w:color w:val="006699"/>
        </w:rPr>
        <w:t>Dei første forsøka på ei fornorsking kom her, forfattarane var føregangsmenn for «reformlinja» seinare på 1800-talet.</w:t>
      </w:r>
    </w:p>
    <w:p w:rsidR="00E7090A" w:rsidRPr="006E3277" w:rsidRDefault="00E7090A" w:rsidP="00E7090A">
      <w:pPr>
        <w:pStyle w:val="NormalWeb"/>
        <w:spacing w:before="0" w:beforeAutospacing="0" w:after="0" w:afterAutospacing="0"/>
        <w:ind w:left="705"/>
        <w:rPr>
          <w:rFonts w:asciiTheme="minorHAnsi" w:hAnsiTheme="minorHAnsi"/>
          <w:color w:val="000000"/>
        </w:rPr>
      </w:pPr>
    </w:p>
    <w:p w:rsidR="00E7090A" w:rsidRPr="006E3277" w:rsidRDefault="00E7090A" w:rsidP="00E7090A">
      <w:pPr>
        <w:pStyle w:val="NormalWeb"/>
        <w:spacing w:before="0" w:beforeAutospacing="0" w:after="0" w:afterAutospacing="0"/>
        <w:rPr>
          <w:rFonts w:asciiTheme="minorHAnsi" w:hAnsiTheme="minorHAnsi"/>
          <w:color w:val="000000"/>
        </w:rPr>
      </w:pPr>
      <w:r w:rsidRPr="006E3277">
        <w:rPr>
          <w:rFonts w:asciiTheme="minorHAnsi" w:hAnsiTheme="minorHAnsi"/>
          <w:color w:val="000000"/>
        </w:rPr>
        <w:t>4. Kva er hovudinnhaldet i usemja mellom Wergeland og Munch?</w:t>
      </w:r>
    </w:p>
    <w:p w:rsidR="00E7090A" w:rsidRPr="00FE5B8E" w:rsidRDefault="00E7090A" w:rsidP="00E7090A">
      <w:pPr>
        <w:pStyle w:val="NormalWeb"/>
        <w:spacing w:before="0" w:beforeAutospacing="0" w:after="0" w:afterAutospacing="0"/>
        <w:ind w:left="705"/>
        <w:rPr>
          <w:rFonts w:asciiTheme="minorHAnsi" w:hAnsiTheme="minorHAnsi"/>
          <w:color w:val="006699"/>
        </w:rPr>
      </w:pPr>
      <w:r w:rsidRPr="00FE5B8E">
        <w:rPr>
          <w:rFonts w:asciiTheme="minorHAnsi" w:hAnsiTheme="minorHAnsi"/>
          <w:color w:val="006699"/>
        </w:rPr>
        <w:t>Munch såg på Wergelands bruk av norske ord i det danske skriftspråket som ei øydelegging av dansken. For Munch var det ikkje orda som skaper eit språk, men grammatikken.</w:t>
      </w:r>
    </w:p>
    <w:p w:rsidR="00E7090A" w:rsidRPr="006E3277" w:rsidRDefault="00E7090A" w:rsidP="00E7090A">
      <w:pPr>
        <w:pStyle w:val="NormalWeb"/>
        <w:spacing w:before="0" w:beforeAutospacing="0" w:after="0" w:afterAutospacing="0"/>
        <w:ind w:left="705"/>
        <w:rPr>
          <w:rFonts w:asciiTheme="minorHAnsi" w:hAnsiTheme="minorHAnsi"/>
        </w:rPr>
      </w:pPr>
    </w:p>
    <w:p w:rsidR="00E7090A" w:rsidRPr="006E3277" w:rsidRDefault="00E7090A" w:rsidP="00E7090A">
      <w:pPr>
        <w:pStyle w:val="NormalWeb"/>
        <w:spacing w:before="0" w:beforeAutospacing="0" w:after="0" w:afterAutospacing="0"/>
        <w:rPr>
          <w:rFonts w:asciiTheme="minorHAnsi" w:hAnsiTheme="minorHAnsi"/>
          <w:color w:val="000000"/>
        </w:rPr>
      </w:pPr>
      <w:r w:rsidRPr="006E3277">
        <w:rPr>
          <w:rFonts w:asciiTheme="minorHAnsi" w:hAnsiTheme="minorHAnsi"/>
          <w:color w:val="000000"/>
        </w:rPr>
        <w:t>5.  Kva meinest med “danna daglegtale”? Kva var Knudsens argument for å bygge fornorskinga av dansk på denne språkforma?</w:t>
      </w:r>
    </w:p>
    <w:p w:rsidR="00E7090A" w:rsidRPr="00FE5B8E" w:rsidRDefault="00E7090A" w:rsidP="00E7090A">
      <w:pPr>
        <w:pStyle w:val="NormalWeb"/>
        <w:spacing w:before="0" w:beforeAutospacing="0" w:after="0" w:afterAutospacing="0"/>
        <w:ind w:left="705"/>
        <w:rPr>
          <w:rFonts w:asciiTheme="minorHAnsi" w:hAnsiTheme="minorHAnsi"/>
          <w:color w:val="006699"/>
        </w:rPr>
      </w:pPr>
      <w:r w:rsidRPr="00FE5B8E">
        <w:rPr>
          <w:rFonts w:asciiTheme="minorHAnsi" w:hAnsiTheme="minorHAnsi"/>
          <w:color w:val="006699"/>
        </w:rPr>
        <w:t>Talemålet til embetsmenn/overklasse: bygt på dansk skriftspråk, men tilpassa norsk uttale. Dette talemålet var den mest utbreidde «dialekten» i Noreg, og vart snakka over heile landet.</w:t>
      </w:r>
    </w:p>
    <w:p w:rsidR="00E7090A" w:rsidRPr="006E3277" w:rsidRDefault="00E7090A" w:rsidP="00E7090A">
      <w:pPr>
        <w:pStyle w:val="NormalWeb"/>
        <w:spacing w:before="0" w:beforeAutospacing="0" w:after="0" w:afterAutospacing="0"/>
        <w:rPr>
          <w:rFonts w:asciiTheme="minorHAnsi" w:hAnsiTheme="minorHAnsi"/>
        </w:rPr>
      </w:pPr>
    </w:p>
    <w:p w:rsidR="00E7090A" w:rsidRPr="006E3277" w:rsidRDefault="00E7090A" w:rsidP="00E7090A">
      <w:pPr>
        <w:pStyle w:val="NormalWeb"/>
        <w:spacing w:before="0" w:beforeAutospacing="0" w:after="0" w:afterAutospacing="0"/>
        <w:rPr>
          <w:rFonts w:asciiTheme="minorHAnsi" w:hAnsiTheme="minorHAnsi"/>
          <w:color w:val="000000"/>
        </w:rPr>
      </w:pPr>
      <w:r w:rsidRPr="006E3277">
        <w:rPr>
          <w:rFonts w:asciiTheme="minorHAnsi" w:hAnsiTheme="minorHAnsi"/>
          <w:color w:val="000000"/>
        </w:rPr>
        <w:t>6. Kva er hovudinnhaldet i Ivar Aasens språkpolitiske program?</w:t>
      </w:r>
    </w:p>
    <w:p w:rsidR="00E7090A" w:rsidRPr="00FE5B8E" w:rsidRDefault="00E7090A" w:rsidP="00E7090A">
      <w:pPr>
        <w:pStyle w:val="NormalWeb"/>
        <w:spacing w:before="0" w:beforeAutospacing="0" w:after="0" w:afterAutospacing="0"/>
        <w:ind w:left="705"/>
        <w:rPr>
          <w:rFonts w:asciiTheme="minorHAnsi" w:hAnsiTheme="minorHAnsi"/>
          <w:color w:val="006699"/>
        </w:rPr>
      </w:pPr>
      <w:r w:rsidRPr="00FE5B8E">
        <w:rPr>
          <w:rFonts w:asciiTheme="minorHAnsi" w:hAnsiTheme="minorHAnsi"/>
          <w:color w:val="006699"/>
        </w:rPr>
        <w:t>Noreg måtte få eit ekte norsk språk, bygt på norske dialektar. Det nye norske språket skulle vere ein samnemnar for dei norske dialektane.</w:t>
      </w:r>
    </w:p>
    <w:p w:rsidR="00E7090A" w:rsidRPr="006E3277" w:rsidRDefault="00E7090A" w:rsidP="00E7090A">
      <w:pPr>
        <w:pStyle w:val="NormalWeb"/>
        <w:spacing w:before="0" w:beforeAutospacing="0" w:after="0" w:afterAutospacing="0"/>
        <w:ind w:left="705"/>
        <w:rPr>
          <w:rFonts w:asciiTheme="minorHAnsi" w:hAnsiTheme="minorHAnsi"/>
        </w:rPr>
      </w:pPr>
    </w:p>
    <w:p w:rsidR="00E7090A" w:rsidRPr="006E3277" w:rsidRDefault="00E7090A" w:rsidP="00E7090A">
      <w:pPr>
        <w:pStyle w:val="NormalWeb"/>
        <w:spacing w:before="0" w:beforeAutospacing="0" w:after="0" w:afterAutospacing="0"/>
        <w:rPr>
          <w:rFonts w:asciiTheme="minorHAnsi" w:hAnsiTheme="minorHAnsi"/>
          <w:color w:val="000000"/>
        </w:rPr>
      </w:pPr>
      <w:r>
        <w:rPr>
          <w:rFonts w:asciiTheme="minorHAnsi" w:hAnsiTheme="minorHAnsi"/>
          <w:color w:val="000000"/>
        </w:rPr>
        <w:t>7</w:t>
      </w:r>
      <w:r w:rsidRPr="006E3277">
        <w:rPr>
          <w:rFonts w:asciiTheme="minorHAnsi" w:hAnsiTheme="minorHAnsi"/>
          <w:color w:val="000000"/>
        </w:rPr>
        <w:t>. Kva meinst med at Aasens arbeid kan delast i tre fasar?</w:t>
      </w:r>
    </w:p>
    <w:p w:rsidR="00E7090A" w:rsidRPr="00FE5B8E" w:rsidRDefault="00E7090A" w:rsidP="00E7090A">
      <w:pPr>
        <w:pStyle w:val="NormalWeb"/>
        <w:spacing w:before="0" w:beforeAutospacing="0" w:after="0" w:afterAutospacing="0"/>
        <w:ind w:left="705"/>
        <w:rPr>
          <w:rFonts w:asciiTheme="minorHAnsi" w:hAnsiTheme="minorHAnsi"/>
          <w:color w:val="006699"/>
        </w:rPr>
      </w:pPr>
      <w:r w:rsidRPr="00FE5B8E">
        <w:rPr>
          <w:rFonts w:asciiTheme="minorHAnsi" w:hAnsiTheme="minorHAnsi"/>
          <w:color w:val="006699"/>
        </w:rPr>
        <w:t xml:space="preserve">Ivar Aasen nytta ulike typar argumentasjon i dei tre fasane. I den første (før 1850)  var den nasjonalromantiske tenkjemåten dominerande, og Aasen tilpassa seg denne. I den andre (1850-1858) brukte Aasen nasjonalromantiske argument strategisk for å overtyde eliten med deira eigne (nasjonalromantiske) argument. I fase 3 (etter 1858) er Aasen i open opposisjon og snur det kulturelle verdihierarkiet på hovudet: danningsidealet for </w:t>
      </w:r>
      <w:r w:rsidRPr="00FE5B8E">
        <w:rPr>
          <w:rFonts w:asciiTheme="minorHAnsi" w:hAnsiTheme="minorHAnsi"/>
          <w:i/>
          <w:color w:val="006699"/>
        </w:rPr>
        <w:t xml:space="preserve">alle </w:t>
      </w:r>
      <w:r w:rsidRPr="00FE5B8E">
        <w:rPr>
          <w:rFonts w:asciiTheme="minorHAnsi" w:hAnsiTheme="minorHAnsi"/>
          <w:color w:val="006699"/>
        </w:rPr>
        <w:t>er å finne i bondekulturen.</w:t>
      </w:r>
    </w:p>
    <w:p w:rsidR="00E7090A" w:rsidRDefault="00E7090A" w:rsidP="00E7090A">
      <w:pPr>
        <w:pStyle w:val="NormalWeb"/>
        <w:spacing w:before="0" w:beforeAutospacing="0" w:after="0" w:afterAutospacing="0"/>
        <w:ind w:left="705"/>
        <w:rPr>
          <w:rFonts w:asciiTheme="minorHAnsi" w:hAnsiTheme="minorHAnsi"/>
        </w:rPr>
      </w:pPr>
    </w:p>
    <w:p w:rsidR="00E7090A" w:rsidRDefault="00E7090A" w:rsidP="00E7090A">
      <w:pPr>
        <w:pStyle w:val="NormalWeb"/>
        <w:spacing w:before="0" w:beforeAutospacing="0" w:after="0" w:afterAutospacing="0"/>
        <w:ind w:left="705"/>
        <w:rPr>
          <w:rFonts w:asciiTheme="minorHAnsi" w:hAnsiTheme="minorHAnsi"/>
        </w:rPr>
      </w:pPr>
    </w:p>
    <w:p w:rsidR="00E7090A" w:rsidRDefault="00E7090A">
      <w:pPr>
        <w:rPr>
          <w:rFonts w:eastAsia="Times New Roman" w:cs="Times New Roman"/>
          <w:sz w:val="24"/>
          <w:szCs w:val="24"/>
          <w:lang w:val="nn-NO" w:eastAsia="nn-NO"/>
        </w:rPr>
      </w:pPr>
      <w:r>
        <w:br w:type="page"/>
      </w:r>
    </w:p>
    <w:p w:rsidR="00E7090A" w:rsidRDefault="00E7090A" w:rsidP="00E7090A">
      <w:pPr>
        <w:pStyle w:val="NormalWeb"/>
        <w:spacing w:before="0" w:beforeAutospacing="0" w:after="0" w:afterAutospacing="0"/>
        <w:ind w:left="705"/>
        <w:rPr>
          <w:rFonts w:asciiTheme="minorHAnsi" w:hAnsiTheme="minorHAnsi"/>
        </w:rPr>
      </w:pPr>
    </w:p>
    <w:p w:rsidR="00E7090A" w:rsidRDefault="00E7090A" w:rsidP="00E7090A">
      <w:pPr>
        <w:pStyle w:val="NormalWeb"/>
        <w:spacing w:before="0" w:beforeAutospacing="0" w:after="0" w:afterAutospacing="0"/>
        <w:ind w:left="705"/>
        <w:rPr>
          <w:rFonts w:asciiTheme="minorHAnsi" w:hAnsiTheme="minorHAnsi"/>
        </w:rPr>
      </w:pPr>
    </w:p>
    <w:p w:rsidR="00E7090A" w:rsidRDefault="00E7090A" w:rsidP="00E7090A">
      <w:pPr>
        <w:pStyle w:val="NormalWeb"/>
        <w:spacing w:before="0" w:beforeAutospacing="0" w:after="0" w:afterAutospacing="0"/>
        <w:ind w:left="705"/>
        <w:rPr>
          <w:rFonts w:asciiTheme="minorHAnsi" w:hAnsiTheme="minorHAnsi"/>
        </w:rPr>
      </w:pPr>
    </w:p>
    <w:p w:rsidR="00E7090A" w:rsidRPr="006E3277" w:rsidRDefault="00E7090A" w:rsidP="00E7090A">
      <w:pPr>
        <w:pStyle w:val="NormalWeb"/>
        <w:spacing w:before="0" w:beforeAutospacing="0" w:after="0" w:afterAutospacing="0"/>
        <w:rPr>
          <w:rFonts w:asciiTheme="minorHAnsi" w:hAnsiTheme="minorHAnsi"/>
          <w:color w:val="000000"/>
        </w:rPr>
      </w:pPr>
      <w:r w:rsidRPr="006E3277">
        <w:rPr>
          <w:rFonts w:asciiTheme="minorHAnsi" w:hAnsiTheme="minorHAnsi"/>
          <w:color w:val="000000"/>
        </w:rPr>
        <w:t>8. Kva betyr det at landsmålsarbeidet vert kalla eit motkulturelt prosjekt?</w:t>
      </w:r>
    </w:p>
    <w:p w:rsidR="00E7090A" w:rsidRPr="00FE5B8E" w:rsidRDefault="00E7090A" w:rsidP="00E7090A">
      <w:pPr>
        <w:pStyle w:val="NormalWeb"/>
        <w:spacing w:before="0" w:beforeAutospacing="0" w:after="0" w:afterAutospacing="0"/>
        <w:ind w:left="705"/>
        <w:rPr>
          <w:rFonts w:asciiTheme="minorHAnsi" w:hAnsiTheme="minorHAnsi"/>
          <w:color w:val="006699"/>
        </w:rPr>
      </w:pPr>
      <w:r w:rsidRPr="00FE5B8E">
        <w:rPr>
          <w:rFonts w:asciiTheme="minorHAnsi" w:hAnsiTheme="minorHAnsi"/>
          <w:color w:val="006699"/>
        </w:rPr>
        <w:t>Aasen landsmål vert eit alternativ skriftspråk til det dansk-norske, og ville gjere vegen til samfunnsdeltaking og demokrati lettare for bondestanden. Landsmålet representerte andre verdiar enn elitens kultur og deira kulturelle verdiar.</w:t>
      </w:r>
    </w:p>
    <w:p w:rsidR="00E7090A" w:rsidRDefault="00E7090A" w:rsidP="00E7090A">
      <w:pPr>
        <w:pStyle w:val="NormalWeb"/>
        <w:spacing w:before="0" w:beforeAutospacing="0" w:after="0" w:afterAutospacing="0"/>
        <w:ind w:left="705"/>
        <w:rPr>
          <w:rFonts w:asciiTheme="minorHAnsi" w:hAnsiTheme="minorHAnsi"/>
          <w:color w:val="0000FF"/>
        </w:rPr>
      </w:pPr>
    </w:p>
    <w:p w:rsidR="00E7090A" w:rsidRPr="006E3277" w:rsidRDefault="00E7090A" w:rsidP="00E7090A">
      <w:pPr>
        <w:pStyle w:val="NormalWeb"/>
        <w:spacing w:before="0" w:beforeAutospacing="0" w:after="0" w:afterAutospacing="0"/>
        <w:rPr>
          <w:rFonts w:asciiTheme="minorHAnsi" w:hAnsiTheme="minorHAnsi"/>
          <w:color w:val="000000"/>
        </w:rPr>
      </w:pPr>
      <w:r w:rsidRPr="006E3277">
        <w:rPr>
          <w:rFonts w:asciiTheme="minorHAnsi" w:hAnsiTheme="minorHAnsi"/>
          <w:color w:val="000000"/>
        </w:rPr>
        <w:t>9. Kva er P.A. Munch sine viktigaste argument for å halde på det danske skriftspråket?</w:t>
      </w:r>
    </w:p>
    <w:p w:rsidR="00E7090A" w:rsidRPr="00FE5B8E" w:rsidRDefault="00E7090A" w:rsidP="00E7090A">
      <w:pPr>
        <w:pStyle w:val="NormalWeb"/>
        <w:spacing w:before="0" w:beforeAutospacing="0" w:after="0" w:afterAutospacing="0"/>
        <w:ind w:left="705"/>
        <w:rPr>
          <w:rFonts w:asciiTheme="minorHAnsi" w:hAnsiTheme="minorHAnsi"/>
          <w:color w:val="006699"/>
        </w:rPr>
      </w:pPr>
      <w:r w:rsidRPr="00FE5B8E">
        <w:rPr>
          <w:rFonts w:asciiTheme="minorHAnsi" w:hAnsiTheme="minorHAnsi"/>
          <w:color w:val="006699"/>
        </w:rPr>
        <w:t>Det var viktig å halde oppe det kulturelle og språklege sambandet til Danmark. Dansk språk representerte ein lang kulturtradisjon og var uttrykk for ein meir verdifull kultur enn eit språk (og ein kultur) som bygde på norske dialektar. Ei fornorsking av dansk var det same som å øydelegge språket (sjå også spørsmål 4)</w:t>
      </w:r>
    </w:p>
    <w:p w:rsidR="00E7090A" w:rsidRPr="006E3277" w:rsidRDefault="00E7090A" w:rsidP="00E7090A">
      <w:pPr>
        <w:pStyle w:val="NormalWeb"/>
        <w:spacing w:before="0" w:beforeAutospacing="0" w:after="0" w:afterAutospacing="0"/>
        <w:rPr>
          <w:rFonts w:asciiTheme="minorHAnsi" w:hAnsiTheme="minorHAnsi"/>
        </w:rPr>
      </w:pPr>
    </w:p>
    <w:p w:rsidR="00E7090A" w:rsidRPr="006E3277" w:rsidRDefault="00E7090A" w:rsidP="00E7090A">
      <w:pPr>
        <w:pStyle w:val="NormalWeb"/>
        <w:spacing w:before="0" w:beforeAutospacing="0" w:after="0" w:afterAutospacing="0"/>
        <w:rPr>
          <w:rFonts w:asciiTheme="minorHAnsi" w:hAnsiTheme="minorHAnsi"/>
          <w:color w:val="000000"/>
        </w:rPr>
      </w:pPr>
      <w:r w:rsidRPr="006E3277">
        <w:rPr>
          <w:rFonts w:asciiTheme="minorHAnsi" w:hAnsiTheme="minorHAnsi"/>
          <w:color w:val="000000"/>
        </w:rPr>
        <w:t>10. Kva fellestrekk finn du mellom Knudsen og Aasen sine språkarbeid?</w:t>
      </w:r>
    </w:p>
    <w:p w:rsidR="00E7090A" w:rsidRPr="00FE5B8E" w:rsidRDefault="00E7090A" w:rsidP="00E7090A">
      <w:pPr>
        <w:pStyle w:val="NormalWeb"/>
        <w:spacing w:before="0" w:beforeAutospacing="0" w:after="0" w:afterAutospacing="0"/>
        <w:ind w:left="705"/>
        <w:rPr>
          <w:rFonts w:asciiTheme="minorHAnsi" w:hAnsiTheme="minorHAnsi"/>
          <w:color w:val="006699"/>
        </w:rPr>
      </w:pPr>
      <w:r w:rsidRPr="00FE5B8E">
        <w:rPr>
          <w:rFonts w:asciiTheme="minorHAnsi" w:hAnsiTheme="minorHAnsi"/>
          <w:color w:val="006699"/>
        </w:rPr>
        <w:t>Begge arbeidde for ei demokratisering av kunnskap og danning. Knudsen meinte at dette kunne oppnåast ved å fornorske det danske skriftspråket (gradvis fornorsking), medan Aasen ville lage eit heilt nytt norsk språk.</w:t>
      </w:r>
    </w:p>
    <w:p w:rsidR="00E7090A" w:rsidRPr="006E3277" w:rsidRDefault="00E7090A" w:rsidP="00E7090A">
      <w:pPr>
        <w:pStyle w:val="NormalWeb"/>
        <w:spacing w:before="0" w:beforeAutospacing="0" w:after="0" w:afterAutospacing="0"/>
        <w:rPr>
          <w:rFonts w:asciiTheme="minorHAnsi" w:hAnsiTheme="minorHAnsi"/>
          <w:color w:val="000000"/>
        </w:rPr>
      </w:pPr>
    </w:p>
    <w:p w:rsidR="00E7090A" w:rsidRPr="006E3277" w:rsidRDefault="00E7090A" w:rsidP="00E7090A">
      <w:pPr>
        <w:pStyle w:val="NormalWeb"/>
        <w:spacing w:before="0" w:beforeAutospacing="0" w:after="0" w:afterAutospacing="0"/>
        <w:rPr>
          <w:rFonts w:asciiTheme="minorHAnsi" w:hAnsiTheme="minorHAnsi"/>
          <w:color w:val="000000"/>
        </w:rPr>
      </w:pPr>
      <w:r w:rsidRPr="006E3277">
        <w:rPr>
          <w:rFonts w:asciiTheme="minorHAnsi" w:hAnsiTheme="minorHAnsi"/>
          <w:color w:val="000000"/>
        </w:rPr>
        <w:t>11. Kva står desse årstala for i norsk språkhistorie: 1878, 1885, 1892?</w:t>
      </w:r>
    </w:p>
    <w:p w:rsidR="00E7090A" w:rsidRPr="00FE5B8E" w:rsidRDefault="00E7090A" w:rsidP="00E7090A">
      <w:pPr>
        <w:pStyle w:val="NormalWeb"/>
        <w:spacing w:before="0" w:beforeAutospacing="0" w:after="0" w:afterAutospacing="0"/>
        <w:rPr>
          <w:rFonts w:asciiTheme="minorHAnsi" w:hAnsiTheme="minorHAnsi"/>
          <w:color w:val="006699"/>
        </w:rPr>
      </w:pPr>
      <w:r w:rsidRPr="006E3277">
        <w:rPr>
          <w:rFonts w:asciiTheme="minorHAnsi" w:hAnsiTheme="minorHAnsi"/>
          <w:color w:val="000000"/>
        </w:rPr>
        <w:tab/>
      </w:r>
      <w:r w:rsidRPr="00FE5B8E">
        <w:rPr>
          <w:rFonts w:asciiTheme="minorHAnsi" w:hAnsiTheme="minorHAnsi"/>
          <w:color w:val="006699"/>
        </w:rPr>
        <w:t>1878: Opplæringa i skulen skulle vere på elevane sin dialekt</w:t>
      </w:r>
    </w:p>
    <w:p w:rsidR="00E7090A" w:rsidRPr="00FE5B8E" w:rsidRDefault="00E7090A" w:rsidP="00E7090A">
      <w:pPr>
        <w:pStyle w:val="NormalWeb"/>
        <w:spacing w:before="0" w:beforeAutospacing="0" w:after="0" w:afterAutospacing="0"/>
        <w:rPr>
          <w:rFonts w:asciiTheme="minorHAnsi" w:hAnsiTheme="minorHAnsi"/>
          <w:color w:val="006699"/>
        </w:rPr>
      </w:pPr>
      <w:r w:rsidRPr="00FE5B8E">
        <w:rPr>
          <w:rFonts w:asciiTheme="minorHAnsi" w:hAnsiTheme="minorHAnsi"/>
          <w:color w:val="006699"/>
        </w:rPr>
        <w:tab/>
        <w:t>1885: Stortinget vedtek jamstelling mellom dansk-norsk og landsmål.</w:t>
      </w:r>
    </w:p>
    <w:p w:rsidR="00E7090A" w:rsidRPr="00FE5B8E" w:rsidRDefault="00E7090A" w:rsidP="00E7090A">
      <w:pPr>
        <w:pStyle w:val="NormalWeb"/>
        <w:spacing w:before="0" w:beforeAutospacing="0" w:after="0" w:afterAutospacing="0"/>
        <w:ind w:left="708"/>
        <w:rPr>
          <w:rFonts w:asciiTheme="minorHAnsi" w:hAnsiTheme="minorHAnsi"/>
          <w:color w:val="006699"/>
        </w:rPr>
      </w:pPr>
      <w:r w:rsidRPr="00FE5B8E">
        <w:rPr>
          <w:rFonts w:asciiTheme="minorHAnsi" w:hAnsiTheme="minorHAnsi"/>
          <w:color w:val="006699"/>
        </w:rPr>
        <w:t>1892: Skulestyret i den enkelte kommunen skal avgjere kva som skal vere opplæringsmålet i skulen/kommunen.</w:t>
      </w:r>
    </w:p>
    <w:p w:rsidR="00606D95" w:rsidRDefault="00606D95" w:rsidP="00487793">
      <w:pPr>
        <w:spacing w:after="0" w:line="240" w:lineRule="auto"/>
        <w:rPr>
          <w:b/>
          <w:color w:val="000000" w:themeColor="text1"/>
          <w:sz w:val="40"/>
          <w:szCs w:val="36"/>
          <w:lang w:val="nb-NO"/>
        </w:rPr>
      </w:pPr>
    </w:p>
    <w:sectPr w:rsidR="00606D95" w:rsidSect="00B31E25">
      <w:headerReference w:type="default" r:id="rId8"/>
      <w:footerReference w:type="default" r:id="rId9"/>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77F" w:rsidRDefault="009F277F" w:rsidP="00A00E7C">
      <w:pPr>
        <w:spacing w:after="0" w:line="240" w:lineRule="auto"/>
      </w:pPr>
      <w:r>
        <w:separator/>
      </w:r>
    </w:p>
  </w:endnote>
  <w:endnote w:type="continuationSeparator" w:id="0">
    <w:p w:rsidR="009F277F" w:rsidRDefault="009F277F"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val="nb-NO" w:eastAsia="nb-NO"/>
              </w:rPr>
              <mc:AlternateContent>
                <mc:Choice Requires="wps">
                  <w:drawing>
                    <wp:anchor distT="0" distB="0" distL="114300" distR="114300" simplePos="0" relativeHeight="251659264" behindDoc="0" locked="0" layoutInCell="1" allowOverlap="1" wp14:anchorId="09720BA4" wp14:editId="77354933">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A680D"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Pr>
                <w:lang w:val="nb-NO"/>
              </w:rPr>
              <w:t xml:space="preserve">© Fagbokforlaget 2014 </w:t>
            </w:r>
            <w:r>
              <w:rPr>
                <w:lang w:val="nb-NO"/>
              </w:rPr>
              <w:tab/>
            </w:r>
            <w:r>
              <w:rPr>
                <w:lang w:val="nb-NO"/>
              </w:rPr>
              <w:tab/>
              <w:t xml:space="preserve">     Side </w:t>
            </w:r>
            <w:r>
              <w:rPr>
                <w:b/>
                <w:bCs/>
                <w:sz w:val="24"/>
                <w:szCs w:val="24"/>
              </w:rPr>
              <w:fldChar w:fldCharType="begin"/>
            </w:r>
            <w:r>
              <w:rPr>
                <w:b/>
                <w:bCs/>
              </w:rPr>
              <w:instrText>PAGE</w:instrText>
            </w:r>
            <w:r>
              <w:rPr>
                <w:b/>
                <w:bCs/>
                <w:sz w:val="24"/>
                <w:szCs w:val="24"/>
              </w:rPr>
              <w:fldChar w:fldCharType="separate"/>
            </w:r>
            <w:r w:rsidR="00E7090A">
              <w:rPr>
                <w:b/>
                <w:bCs/>
                <w:noProof/>
              </w:rPr>
              <w:t>1</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E7090A">
              <w:rPr>
                <w:b/>
                <w:bCs/>
                <w:noProof/>
              </w:rPr>
              <w:t>2</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77F" w:rsidRDefault="009F277F" w:rsidP="00A00E7C">
      <w:pPr>
        <w:spacing w:after="0" w:line="240" w:lineRule="auto"/>
      </w:pPr>
      <w:r>
        <w:separator/>
      </w:r>
    </w:p>
  </w:footnote>
  <w:footnote w:type="continuationSeparator" w:id="0">
    <w:p w:rsidR="009F277F" w:rsidRDefault="009F277F" w:rsidP="00A0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5" w:rsidRDefault="00606D95" w:rsidP="009C4261">
    <w:pPr>
      <w:pStyle w:val="Topptekst"/>
    </w:pPr>
    <w:r w:rsidRPr="00870E6F">
      <w:rPr>
        <w:noProof/>
        <w:lang w:val="nb-NO" w:eastAsia="nb-NO"/>
      </w:rPr>
      <w:drawing>
        <wp:inline distT="0" distB="0" distL="0" distR="0" wp14:anchorId="7CFC5538" wp14:editId="775E45C5">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F2B65"/>
    <w:rsid w:val="00121921"/>
    <w:rsid w:val="001345A1"/>
    <w:rsid w:val="001410F1"/>
    <w:rsid w:val="001524AE"/>
    <w:rsid w:val="001641AE"/>
    <w:rsid w:val="00171DC6"/>
    <w:rsid w:val="00187E51"/>
    <w:rsid w:val="00194B44"/>
    <w:rsid w:val="001963FF"/>
    <w:rsid w:val="00204779"/>
    <w:rsid w:val="002047DE"/>
    <w:rsid w:val="00216054"/>
    <w:rsid w:val="002234BC"/>
    <w:rsid w:val="00236418"/>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7A77"/>
    <w:rsid w:val="005218EF"/>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30585"/>
    <w:rsid w:val="007348B5"/>
    <w:rsid w:val="0073491F"/>
    <w:rsid w:val="00755C8D"/>
    <w:rsid w:val="0076291C"/>
    <w:rsid w:val="00780D80"/>
    <w:rsid w:val="00786664"/>
    <w:rsid w:val="00786E57"/>
    <w:rsid w:val="0079668F"/>
    <w:rsid w:val="007A2629"/>
    <w:rsid w:val="007A3669"/>
    <w:rsid w:val="007C0438"/>
    <w:rsid w:val="007C3F05"/>
    <w:rsid w:val="007F6531"/>
    <w:rsid w:val="0080680E"/>
    <w:rsid w:val="0081646F"/>
    <w:rsid w:val="00820852"/>
    <w:rsid w:val="008438A5"/>
    <w:rsid w:val="00857AE1"/>
    <w:rsid w:val="008632E8"/>
    <w:rsid w:val="008B59FE"/>
    <w:rsid w:val="008B5AE9"/>
    <w:rsid w:val="008E4876"/>
    <w:rsid w:val="008E75BB"/>
    <w:rsid w:val="008F1773"/>
    <w:rsid w:val="008F6B8B"/>
    <w:rsid w:val="0090714B"/>
    <w:rsid w:val="009224BC"/>
    <w:rsid w:val="0097444B"/>
    <w:rsid w:val="009755A3"/>
    <w:rsid w:val="009802E9"/>
    <w:rsid w:val="009A367E"/>
    <w:rsid w:val="009A4B10"/>
    <w:rsid w:val="009A5F46"/>
    <w:rsid w:val="009B6546"/>
    <w:rsid w:val="009C4261"/>
    <w:rsid w:val="009E1EF0"/>
    <w:rsid w:val="009E2C99"/>
    <w:rsid w:val="009E36EA"/>
    <w:rsid w:val="009F0422"/>
    <w:rsid w:val="009F277F"/>
    <w:rsid w:val="00A00E7C"/>
    <w:rsid w:val="00A235CB"/>
    <w:rsid w:val="00A26C09"/>
    <w:rsid w:val="00A51BB3"/>
    <w:rsid w:val="00A71695"/>
    <w:rsid w:val="00AA39A2"/>
    <w:rsid w:val="00AB16EB"/>
    <w:rsid w:val="00AD373C"/>
    <w:rsid w:val="00AD541D"/>
    <w:rsid w:val="00AD74D9"/>
    <w:rsid w:val="00AD7755"/>
    <w:rsid w:val="00B113B3"/>
    <w:rsid w:val="00B175D4"/>
    <w:rsid w:val="00B208F3"/>
    <w:rsid w:val="00B2525B"/>
    <w:rsid w:val="00B27E0C"/>
    <w:rsid w:val="00B31E25"/>
    <w:rsid w:val="00B60C8A"/>
    <w:rsid w:val="00B71B63"/>
    <w:rsid w:val="00B84F24"/>
    <w:rsid w:val="00BB2F7A"/>
    <w:rsid w:val="00BC3C24"/>
    <w:rsid w:val="00BD0144"/>
    <w:rsid w:val="00BE7BA5"/>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D0E08"/>
    <w:rsid w:val="00DD12F4"/>
    <w:rsid w:val="00DF30E2"/>
    <w:rsid w:val="00DF4BAB"/>
    <w:rsid w:val="00E2737B"/>
    <w:rsid w:val="00E7090A"/>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541971B-2DA8-483E-BFC5-4F2866EF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 w:type="paragraph" w:styleId="Ingenmellomrom">
    <w:name w:val="No Spacing"/>
    <w:uiPriority w:val="1"/>
    <w:qFormat/>
    <w:rsid w:val="00E7090A"/>
    <w:pPr>
      <w:spacing w:after="0" w:line="240" w:lineRule="auto"/>
    </w:pPr>
    <w:rPr>
      <w:lang w:val="nn-NO"/>
    </w:rPr>
  </w:style>
  <w:style w:type="paragraph" w:styleId="NormalWeb">
    <w:name w:val="Normal (Web)"/>
    <w:basedOn w:val="Normal"/>
    <w:uiPriority w:val="99"/>
    <w:unhideWhenUsed/>
    <w:rsid w:val="00E7090A"/>
    <w:pPr>
      <w:spacing w:before="100" w:beforeAutospacing="1" w:after="100" w:afterAutospacing="1" w:line="240" w:lineRule="auto"/>
    </w:pPr>
    <w:rPr>
      <w:rFonts w:ascii="Times New Roman" w:eastAsia="Times New Roman" w:hAnsi="Times New Roman" w:cs="Times New Roman"/>
      <w:sz w:val="24"/>
      <w:szCs w:val="24"/>
      <w:lang w:val="nn-NO"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843AB-0948-4A8B-9250-109DEEAC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2770</Characters>
  <Application>Microsoft Office Word</Application>
  <DocSecurity>0</DocSecurity>
  <Lines>23</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Sarmad Ahmed</dc:creator>
  <cp:lastModifiedBy>Line Ellingsen</cp:lastModifiedBy>
  <cp:revision>2</cp:revision>
  <cp:lastPrinted>2014-05-23T13:31:00Z</cp:lastPrinted>
  <dcterms:created xsi:type="dcterms:W3CDTF">2014-08-28T16:45:00Z</dcterms:created>
  <dcterms:modified xsi:type="dcterms:W3CDTF">2014-08-28T16:45:00Z</dcterms:modified>
</cp:coreProperties>
</file>